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606" w:rsidRDefault="00666606">
      <w:pPr>
        <w:pStyle w:val="A7"/>
        <w:spacing w:line="288" w:lineRule="auto"/>
        <w:jc w:val="center"/>
        <w:rPr>
          <w:rFonts w:ascii="Times New Roman" w:hAnsi="Times New Roman"/>
          <w:b/>
          <w:bCs/>
          <w:sz w:val="24"/>
          <w:szCs w:val="24"/>
        </w:rPr>
      </w:pPr>
      <w:r>
        <w:rPr>
          <w:rFonts w:ascii="Times New Roman" w:hAnsi="Times New Roman"/>
          <w:b/>
          <w:bCs/>
          <w:sz w:val="24"/>
          <w:szCs w:val="24"/>
        </w:rPr>
        <w:t>ПОЛОЖЕНИЕ</w:t>
      </w:r>
    </w:p>
    <w:p w:rsidR="00666606" w:rsidRDefault="00666606">
      <w:pPr>
        <w:pStyle w:val="A7"/>
        <w:spacing w:line="288" w:lineRule="auto"/>
        <w:jc w:val="center"/>
        <w:rPr>
          <w:rFonts w:ascii="Times New Roman" w:hAnsi="Times New Roman"/>
          <w:b/>
          <w:bCs/>
          <w:sz w:val="24"/>
          <w:szCs w:val="24"/>
        </w:rPr>
      </w:pPr>
      <w:r>
        <w:rPr>
          <w:rFonts w:ascii="Times New Roman" w:hAnsi="Times New Roman"/>
          <w:b/>
          <w:bCs/>
          <w:sz w:val="24"/>
          <w:szCs w:val="24"/>
        </w:rPr>
        <w:t>о проведении конкурса клинических случаев</w:t>
      </w:r>
      <w:bookmarkStart w:id="0" w:name="_GoBack"/>
      <w:bookmarkEnd w:id="0"/>
      <w:r>
        <w:rPr>
          <w:rFonts w:ascii="Times New Roman" w:hAnsi="Times New Roman"/>
          <w:b/>
          <w:bCs/>
          <w:sz w:val="24"/>
          <w:szCs w:val="24"/>
        </w:rPr>
        <w:t xml:space="preserve"> </w:t>
      </w:r>
    </w:p>
    <w:p w:rsidR="00666606" w:rsidRDefault="00666606">
      <w:pPr>
        <w:pStyle w:val="A7"/>
        <w:spacing w:line="288" w:lineRule="auto"/>
        <w:jc w:val="center"/>
        <w:rPr>
          <w:rFonts w:ascii="Times New Roman" w:hAnsi="Times New Roman"/>
          <w:b/>
          <w:bCs/>
          <w:sz w:val="24"/>
          <w:szCs w:val="24"/>
        </w:rPr>
      </w:pPr>
      <w:r>
        <w:rPr>
          <w:rFonts w:ascii="Times New Roman" w:hAnsi="Times New Roman"/>
          <w:b/>
          <w:bCs/>
          <w:sz w:val="24"/>
          <w:szCs w:val="24"/>
        </w:rPr>
        <w:t>в рамках Московского конгресса кардиологов</w:t>
      </w:r>
    </w:p>
    <w:p w:rsidR="00666606" w:rsidRDefault="00666606">
      <w:pPr>
        <w:pStyle w:val="A7"/>
        <w:spacing w:line="288" w:lineRule="auto"/>
        <w:jc w:val="center"/>
        <w:rPr>
          <w:rFonts w:ascii="Times New Roman" w:hAnsi="Times New Roman"/>
          <w:b/>
          <w:bCs/>
          <w:sz w:val="24"/>
          <w:szCs w:val="24"/>
        </w:rPr>
      </w:pPr>
    </w:p>
    <w:p w:rsidR="00666606" w:rsidRDefault="00666606">
      <w:pPr>
        <w:pStyle w:val="A7"/>
        <w:spacing w:line="288" w:lineRule="auto"/>
        <w:jc w:val="center"/>
        <w:rPr>
          <w:rFonts w:ascii="Times New Roman" w:hAnsi="Times New Roman"/>
          <w:b/>
          <w:bCs/>
          <w:sz w:val="24"/>
          <w:szCs w:val="24"/>
        </w:rPr>
      </w:pPr>
    </w:p>
    <w:p w:rsidR="003D2FDE" w:rsidRDefault="00551525">
      <w:pPr>
        <w:pStyle w:val="A7"/>
        <w:spacing w:line="288" w:lineRule="auto"/>
        <w:jc w:val="center"/>
        <w:rPr>
          <w:rFonts w:ascii="Times New Roman" w:eastAsia="Times New Roman" w:hAnsi="Times New Roman" w:cs="Times New Roman"/>
          <w:b/>
          <w:bCs/>
          <w:sz w:val="24"/>
          <w:szCs w:val="24"/>
        </w:rPr>
      </w:pPr>
      <w:r>
        <w:rPr>
          <w:rFonts w:ascii="Times New Roman" w:hAnsi="Times New Roman"/>
          <w:b/>
          <w:bCs/>
          <w:sz w:val="24"/>
          <w:szCs w:val="24"/>
        </w:rPr>
        <w:t>1. ОБЩИЕ ПОЛОЖЕНИЯ</w:t>
      </w:r>
    </w:p>
    <w:p w:rsidR="003D2FDE" w:rsidRDefault="003D2FDE">
      <w:pPr>
        <w:pStyle w:val="A7"/>
        <w:spacing w:line="288" w:lineRule="auto"/>
        <w:jc w:val="center"/>
        <w:rPr>
          <w:rFonts w:ascii="Times New Roman" w:eastAsia="Times New Roman" w:hAnsi="Times New Roman" w:cs="Times New Roman"/>
          <w:b/>
          <w:bCs/>
          <w:sz w:val="24"/>
          <w:szCs w:val="24"/>
        </w:rPr>
      </w:pP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xml:space="preserve">1.1. Настоящее положение определяет порядок проведения открытого конкурса клинических случаев в рамках Московского конгресса кардиологов. </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1.2. Целями проведения Конкурса являются:</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исследование и демонстрация клинических случаев, трудных для диагностики и дальнейшего лечения;</w:t>
      </w:r>
    </w:p>
    <w:p w:rsidR="003D2FDE" w:rsidRDefault="00551525">
      <w:pPr>
        <w:pStyle w:val="A7"/>
        <w:numPr>
          <w:ilvl w:val="0"/>
          <w:numId w:val="2"/>
        </w:numPr>
        <w:spacing w:line="288" w:lineRule="auto"/>
        <w:rPr>
          <w:rFonts w:ascii="Times New Roman" w:hAnsi="Times New Roman"/>
          <w:sz w:val="24"/>
          <w:szCs w:val="24"/>
        </w:rPr>
      </w:pPr>
      <w:r>
        <w:rPr>
          <w:rFonts w:ascii="Times New Roman" w:hAnsi="Times New Roman"/>
          <w:sz w:val="24"/>
          <w:szCs w:val="24"/>
        </w:rPr>
        <w:t>эффективное использование интеллектуального потенциала для развития у молодых специалистов клинического и междисциплинарного мышления;</w:t>
      </w:r>
    </w:p>
    <w:p w:rsidR="003D2FDE" w:rsidRDefault="00551525">
      <w:pPr>
        <w:pStyle w:val="A7"/>
        <w:numPr>
          <w:ilvl w:val="0"/>
          <w:numId w:val="2"/>
        </w:numPr>
        <w:spacing w:line="288" w:lineRule="auto"/>
        <w:rPr>
          <w:rFonts w:ascii="Times New Roman" w:hAnsi="Times New Roman"/>
          <w:sz w:val="24"/>
          <w:szCs w:val="24"/>
        </w:rPr>
      </w:pPr>
      <w:r>
        <w:rPr>
          <w:rFonts w:ascii="Times New Roman" w:hAnsi="Times New Roman"/>
          <w:sz w:val="24"/>
          <w:szCs w:val="24"/>
        </w:rPr>
        <w:t>развитие научного потенциала молодых специалистов в области кардиологии;</w:t>
      </w:r>
    </w:p>
    <w:p w:rsidR="003D2FDE" w:rsidRDefault="00551525">
      <w:pPr>
        <w:pStyle w:val="A7"/>
        <w:numPr>
          <w:ilvl w:val="0"/>
          <w:numId w:val="2"/>
        </w:numPr>
        <w:spacing w:line="288" w:lineRule="auto"/>
        <w:rPr>
          <w:rFonts w:ascii="Times New Roman" w:hAnsi="Times New Roman"/>
          <w:sz w:val="24"/>
          <w:szCs w:val="24"/>
        </w:rPr>
      </w:pPr>
      <w:r>
        <w:rPr>
          <w:rFonts w:ascii="Times New Roman" w:hAnsi="Times New Roman"/>
          <w:sz w:val="24"/>
          <w:szCs w:val="24"/>
        </w:rPr>
        <w:t xml:space="preserve">развитие коммуникаций молодых специалистов в области кардиологии. </w:t>
      </w:r>
    </w:p>
    <w:p w:rsidR="003D2FDE" w:rsidRDefault="003D2FDE">
      <w:pPr>
        <w:pStyle w:val="A7"/>
        <w:spacing w:line="288" w:lineRule="auto"/>
        <w:jc w:val="center"/>
        <w:rPr>
          <w:rFonts w:ascii="Times New Roman" w:eastAsia="Times New Roman" w:hAnsi="Times New Roman" w:cs="Times New Roman"/>
          <w:b/>
          <w:bCs/>
          <w:sz w:val="24"/>
          <w:szCs w:val="24"/>
        </w:rPr>
      </w:pPr>
    </w:p>
    <w:p w:rsidR="003D2FDE" w:rsidRDefault="00551525">
      <w:pPr>
        <w:pStyle w:val="A7"/>
        <w:spacing w:line="288" w:lineRule="auto"/>
        <w:jc w:val="center"/>
        <w:rPr>
          <w:rFonts w:ascii="Times New Roman" w:eastAsia="Times New Roman" w:hAnsi="Times New Roman" w:cs="Times New Roman"/>
          <w:b/>
          <w:bCs/>
          <w:sz w:val="24"/>
          <w:szCs w:val="24"/>
        </w:rPr>
      </w:pPr>
      <w:r>
        <w:rPr>
          <w:rFonts w:ascii="Times New Roman" w:hAnsi="Times New Roman"/>
          <w:b/>
          <w:bCs/>
          <w:sz w:val="24"/>
          <w:szCs w:val="24"/>
        </w:rPr>
        <w:t>2. УЧАСТНИКИ КОНКУРСА</w:t>
      </w:r>
    </w:p>
    <w:p w:rsidR="003D2FDE" w:rsidRDefault="003D2FDE">
      <w:pPr>
        <w:pStyle w:val="A7"/>
        <w:spacing w:line="288" w:lineRule="auto"/>
        <w:jc w:val="center"/>
        <w:rPr>
          <w:rFonts w:ascii="Times New Roman" w:eastAsia="Times New Roman" w:hAnsi="Times New Roman" w:cs="Times New Roman"/>
          <w:b/>
          <w:bCs/>
          <w:sz w:val="24"/>
          <w:szCs w:val="24"/>
        </w:rPr>
      </w:pP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2.1. К участию в конкурсе допускаются студенты 4,5,6 курсов медицинских ВУЗов, ординаторы образовательных медицинских организаций, аспиранты образовательных медицинских организаций, молодые преподаватели образовательных медицинских организаций,  возраст которых не превышает 35 лет (включительно на день проведения конкурса), специалисты медицинских учреждений, возраст которых не превышает 35 лет (включительно на день проведения конкурса). </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2.2. Подаваемые на Конкурс работы (далее – работы) должны содержать клинические наблюдения пациента, которого курировал участник конкурса.</w:t>
      </w:r>
      <w:r w:rsidRPr="008E6471">
        <w:rPr>
          <w:rFonts w:ascii="Times New Roman" w:hAnsi="Times New Roman"/>
          <w:sz w:val="24"/>
          <w:szCs w:val="24"/>
        </w:rPr>
        <w:t xml:space="preserve"> </w:t>
      </w:r>
      <w:r>
        <w:rPr>
          <w:rFonts w:ascii="Times New Roman" w:hAnsi="Times New Roman"/>
          <w:sz w:val="24"/>
          <w:szCs w:val="24"/>
        </w:rPr>
        <w:t xml:space="preserve">Один участник может прислать не более 3 работ. </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2.</w:t>
      </w:r>
      <w:r w:rsidRPr="008E6471">
        <w:rPr>
          <w:rFonts w:ascii="Times New Roman" w:hAnsi="Times New Roman"/>
          <w:sz w:val="24"/>
          <w:szCs w:val="24"/>
        </w:rPr>
        <w:t>3</w:t>
      </w:r>
      <w:r>
        <w:rPr>
          <w:rFonts w:ascii="Times New Roman" w:hAnsi="Times New Roman"/>
          <w:sz w:val="24"/>
          <w:szCs w:val="24"/>
        </w:rPr>
        <w:t>. Количество авторов работы не может превышать четырех человек без учета научных наставников/</w:t>
      </w:r>
      <w:proofErr w:type="spellStart"/>
      <w:r>
        <w:rPr>
          <w:rFonts w:ascii="Times New Roman" w:hAnsi="Times New Roman"/>
          <w:sz w:val="24"/>
          <w:szCs w:val="24"/>
        </w:rPr>
        <w:t>руководителеи</w:t>
      </w:r>
      <w:proofErr w:type="spellEnd"/>
      <w:r>
        <w:rPr>
          <w:rFonts w:ascii="Times New Roman" w:hAnsi="Times New Roman"/>
          <w:sz w:val="24"/>
          <w:szCs w:val="24"/>
        </w:rPr>
        <w:t>̆.</w:t>
      </w:r>
    </w:p>
    <w:p w:rsidR="003D2FDE" w:rsidRDefault="003D2FDE">
      <w:pPr>
        <w:pStyle w:val="A7"/>
        <w:spacing w:line="288" w:lineRule="auto"/>
        <w:rPr>
          <w:rFonts w:ascii="Times New Roman" w:eastAsia="Times New Roman" w:hAnsi="Times New Roman" w:cs="Times New Roman"/>
          <w:sz w:val="24"/>
          <w:szCs w:val="24"/>
        </w:rPr>
      </w:pPr>
    </w:p>
    <w:p w:rsidR="003D2FDE" w:rsidRDefault="00551525">
      <w:pPr>
        <w:pStyle w:val="A7"/>
        <w:spacing w:line="288" w:lineRule="auto"/>
        <w:jc w:val="center"/>
        <w:rPr>
          <w:rFonts w:ascii="Times New Roman" w:eastAsia="Times New Roman" w:hAnsi="Times New Roman" w:cs="Times New Roman"/>
          <w:b/>
          <w:bCs/>
          <w:sz w:val="24"/>
          <w:szCs w:val="24"/>
        </w:rPr>
      </w:pPr>
      <w:r>
        <w:rPr>
          <w:rFonts w:ascii="Times New Roman" w:hAnsi="Times New Roman"/>
          <w:b/>
          <w:bCs/>
          <w:sz w:val="24"/>
          <w:szCs w:val="24"/>
        </w:rPr>
        <w:t>3. ПОРЯДОК ПРОВЕДЕНИЯ КОНКУРСА</w:t>
      </w:r>
    </w:p>
    <w:p w:rsidR="003D2FDE" w:rsidRDefault="003D2FDE">
      <w:pPr>
        <w:pStyle w:val="A7"/>
        <w:spacing w:line="288" w:lineRule="auto"/>
        <w:jc w:val="center"/>
        <w:rPr>
          <w:rFonts w:ascii="Times New Roman" w:eastAsia="Times New Roman" w:hAnsi="Times New Roman" w:cs="Times New Roman"/>
          <w:b/>
          <w:bCs/>
          <w:sz w:val="24"/>
          <w:szCs w:val="24"/>
        </w:rPr>
      </w:pP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xml:space="preserve">3.1. Конкурс проводится в два этапа: </w:t>
      </w:r>
      <w:proofErr w:type="spellStart"/>
      <w:r>
        <w:rPr>
          <w:rFonts w:ascii="Times New Roman" w:hAnsi="Times New Roman"/>
          <w:sz w:val="24"/>
          <w:szCs w:val="24"/>
        </w:rPr>
        <w:t>заочныи</w:t>
      </w:r>
      <w:proofErr w:type="spellEnd"/>
      <w:r>
        <w:rPr>
          <w:rFonts w:ascii="Times New Roman" w:hAnsi="Times New Roman"/>
          <w:sz w:val="24"/>
          <w:szCs w:val="24"/>
        </w:rPr>
        <w:t xml:space="preserve">̆ (оценка работ </w:t>
      </w:r>
      <w:proofErr w:type="spellStart"/>
      <w:r>
        <w:rPr>
          <w:rFonts w:ascii="Times New Roman" w:hAnsi="Times New Roman"/>
          <w:sz w:val="24"/>
          <w:szCs w:val="24"/>
        </w:rPr>
        <w:t>Комиссиеи</w:t>
      </w:r>
      <w:proofErr w:type="spellEnd"/>
      <w:r>
        <w:rPr>
          <w:rFonts w:ascii="Times New Roman" w:hAnsi="Times New Roman"/>
          <w:sz w:val="24"/>
          <w:szCs w:val="24"/>
        </w:rPr>
        <w:t xml:space="preserve">̆) и </w:t>
      </w:r>
      <w:proofErr w:type="spellStart"/>
      <w:r>
        <w:rPr>
          <w:rFonts w:ascii="Times New Roman" w:hAnsi="Times New Roman"/>
          <w:sz w:val="24"/>
          <w:szCs w:val="24"/>
        </w:rPr>
        <w:t>очныи</w:t>
      </w:r>
      <w:proofErr w:type="spellEnd"/>
      <w:r>
        <w:rPr>
          <w:rFonts w:ascii="Times New Roman" w:hAnsi="Times New Roman"/>
          <w:sz w:val="24"/>
          <w:szCs w:val="24"/>
        </w:rPr>
        <w:t>̆ (презентация работы участником).</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xml:space="preserve">3.2. Каждая конкурсная работа должна быть оформлена по следующему плану: </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Название работы.</w:t>
      </w:r>
    </w:p>
    <w:p w:rsidR="003D2FDE" w:rsidRDefault="00551525">
      <w:pPr>
        <w:pStyle w:val="A7"/>
        <w:spacing w:line="288" w:lineRule="auto"/>
        <w:rPr>
          <w:rFonts w:ascii="Times New Roman" w:eastAsia="Times New Roman" w:hAnsi="Times New Roman" w:cs="Times New Roman"/>
          <w:sz w:val="24"/>
          <w:szCs w:val="24"/>
        </w:rPr>
      </w:pPr>
      <w:proofErr w:type="spellStart"/>
      <w:r>
        <w:rPr>
          <w:rFonts w:ascii="Times New Roman" w:hAnsi="Times New Roman"/>
          <w:sz w:val="24"/>
          <w:szCs w:val="24"/>
        </w:rPr>
        <w:t>Авторскии</w:t>
      </w:r>
      <w:proofErr w:type="spellEnd"/>
      <w:r>
        <w:rPr>
          <w:rFonts w:ascii="Times New Roman" w:hAnsi="Times New Roman"/>
          <w:sz w:val="24"/>
          <w:szCs w:val="24"/>
        </w:rPr>
        <w:t>̆ коллектив (ФИО, курс, место учебы / работы, специальность: фактическая / планируемая, контактный телефон).</w:t>
      </w:r>
    </w:p>
    <w:p w:rsidR="003D2FDE" w:rsidRDefault="00551525">
      <w:pPr>
        <w:pStyle w:val="A7"/>
        <w:spacing w:line="288" w:lineRule="auto"/>
        <w:rPr>
          <w:rFonts w:ascii="Times New Roman" w:eastAsia="Times New Roman" w:hAnsi="Times New Roman" w:cs="Times New Roman"/>
          <w:sz w:val="24"/>
          <w:szCs w:val="24"/>
        </w:rPr>
      </w:pPr>
      <w:proofErr w:type="spellStart"/>
      <w:r>
        <w:rPr>
          <w:rFonts w:ascii="Times New Roman" w:hAnsi="Times New Roman"/>
          <w:sz w:val="24"/>
          <w:szCs w:val="24"/>
        </w:rPr>
        <w:t>Научныи</w:t>
      </w:r>
      <w:proofErr w:type="spellEnd"/>
      <w:r>
        <w:rPr>
          <w:rFonts w:ascii="Times New Roman" w:hAnsi="Times New Roman"/>
          <w:sz w:val="24"/>
          <w:szCs w:val="24"/>
        </w:rPr>
        <w:t>̆ руководитель (ФИО, должность, место работы).</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Краткое представление клинического случая (не более 1 стр.).</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xml:space="preserve">Описание клинического случая: </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пол, возраст пациента;</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жалобы;</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анамнез;</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объективныи</w:t>
      </w:r>
      <w:proofErr w:type="spellEnd"/>
      <w:r>
        <w:rPr>
          <w:rFonts w:ascii="Times New Roman" w:hAnsi="Times New Roman"/>
          <w:sz w:val="24"/>
          <w:szCs w:val="24"/>
        </w:rPr>
        <w:t>̆ статус;</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данные лабораторных и инструментальных обследований (при наличии</w:t>
      </w:r>
      <w:r>
        <w:rPr>
          <w:rFonts w:ascii="Times New Roman" w:hAnsi="Times New Roman"/>
          <w:sz w:val="24"/>
          <w:szCs w:val="24"/>
          <w:lang w:val="it-IT"/>
        </w:rPr>
        <w:t>);</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 </w:t>
      </w:r>
      <w:proofErr w:type="spellStart"/>
      <w:r>
        <w:rPr>
          <w:rFonts w:ascii="Times New Roman" w:hAnsi="Times New Roman"/>
          <w:sz w:val="24"/>
          <w:szCs w:val="24"/>
        </w:rPr>
        <w:t>дифференциальныи</w:t>
      </w:r>
      <w:proofErr w:type="spellEnd"/>
      <w:r>
        <w:rPr>
          <w:rFonts w:ascii="Times New Roman" w:hAnsi="Times New Roman"/>
          <w:sz w:val="24"/>
          <w:szCs w:val="24"/>
        </w:rPr>
        <w:t>̆ диагноз (не менее 3х вариантов) с обоснованием по критериям диагностики, клиническим рекомендациям и т.д.;</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необходимое дообследование по каждому из указанных дифференциальных диагнозов;</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итоговыи</w:t>
      </w:r>
      <w:proofErr w:type="spellEnd"/>
      <w:r>
        <w:rPr>
          <w:rFonts w:ascii="Times New Roman" w:hAnsi="Times New Roman"/>
          <w:sz w:val="24"/>
          <w:szCs w:val="24"/>
        </w:rPr>
        <w:t>̆ диагноз с обоснованием;</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тактика терапии;</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xml:space="preserve">- анамнез, контроль </w:t>
      </w:r>
      <w:proofErr w:type="spellStart"/>
      <w:r>
        <w:rPr>
          <w:rFonts w:ascii="Times New Roman" w:hAnsi="Times New Roman"/>
          <w:sz w:val="24"/>
          <w:szCs w:val="24"/>
        </w:rPr>
        <w:t>проводимои</w:t>
      </w:r>
      <w:proofErr w:type="spellEnd"/>
      <w:r>
        <w:rPr>
          <w:rFonts w:ascii="Times New Roman" w:hAnsi="Times New Roman"/>
          <w:sz w:val="24"/>
          <w:szCs w:val="24"/>
        </w:rPr>
        <w:t>̆ терапии (при наличии</w:t>
      </w:r>
      <w:r>
        <w:rPr>
          <w:rFonts w:ascii="Times New Roman" w:hAnsi="Times New Roman"/>
          <w:sz w:val="24"/>
          <w:szCs w:val="24"/>
          <w:lang w:val="it-IT"/>
        </w:rPr>
        <w:t>);</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xml:space="preserve">- анализ аналогичных случаев в </w:t>
      </w:r>
      <w:proofErr w:type="spellStart"/>
      <w:r>
        <w:rPr>
          <w:rFonts w:ascii="Times New Roman" w:hAnsi="Times New Roman"/>
          <w:sz w:val="24"/>
          <w:szCs w:val="24"/>
        </w:rPr>
        <w:t>медицинскои</w:t>
      </w:r>
      <w:proofErr w:type="spellEnd"/>
      <w:r>
        <w:rPr>
          <w:rFonts w:ascii="Times New Roman" w:hAnsi="Times New Roman"/>
          <w:sz w:val="24"/>
          <w:szCs w:val="24"/>
        </w:rPr>
        <w:t>̆ литературе (со ссылками на источники</w:t>
      </w:r>
      <w:r>
        <w:rPr>
          <w:rFonts w:ascii="Times New Roman" w:hAnsi="Times New Roman"/>
          <w:sz w:val="24"/>
          <w:szCs w:val="24"/>
          <w:lang w:val="it-IT"/>
        </w:rPr>
        <w:t>);</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иллюстративные материалы;</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xml:space="preserve">- заключение, выводы (описание того, с какими проблемами </w:t>
      </w:r>
      <w:proofErr w:type="spellStart"/>
      <w:r>
        <w:rPr>
          <w:rFonts w:ascii="Times New Roman" w:hAnsi="Times New Roman"/>
          <w:sz w:val="24"/>
          <w:szCs w:val="24"/>
        </w:rPr>
        <w:t>дифференциальнои</w:t>
      </w:r>
      <w:proofErr w:type="spellEnd"/>
      <w:r>
        <w:rPr>
          <w:rFonts w:ascii="Times New Roman" w:hAnsi="Times New Roman"/>
          <w:sz w:val="24"/>
          <w:szCs w:val="24"/>
        </w:rPr>
        <w:t>̆ диагностики и лечения подобных случаев может встретиться врач</w:t>
      </w:r>
      <w:r>
        <w:rPr>
          <w:rFonts w:ascii="Times New Roman" w:hAnsi="Times New Roman"/>
          <w:sz w:val="24"/>
          <w:szCs w:val="24"/>
          <w:lang w:val="it-IT"/>
        </w:rPr>
        <w:t>);</w:t>
      </w:r>
    </w:p>
    <w:p w:rsidR="003D2FDE" w:rsidRDefault="00551525">
      <w:pPr>
        <w:pStyle w:val="A7"/>
        <w:numPr>
          <w:ilvl w:val="0"/>
          <w:numId w:val="3"/>
        </w:numPr>
        <w:spacing w:line="288" w:lineRule="auto"/>
        <w:rPr>
          <w:rFonts w:ascii="Times New Roman" w:hAnsi="Times New Roman"/>
          <w:sz w:val="24"/>
          <w:szCs w:val="24"/>
        </w:rPr>
      </w:pPr>
      <w:r>
        <w:rPr>
          <w:rFonts w:ascii="Times New Roman" w:hAnsi="Times New Roman"/>
          <w:sz w:val="24"/>
          <w:szCs w:val="24"/>
        </w:rPr>
        <w:t>использованная литература.</w:t>
      </w:r>
    </w:p>
    <w:p w:rsidR="003D2FDE" w:rsidRDefault="003D2FDE">
      <w:pPr>
        <w:pStyle w:val="A7"/>
        <w:spacing w:line="288" w:lineRule="auto"/>
        <w:rPr>
          <w:rFonts w:ascii="Times New Roman" w:eastAsia="Times New Roman" w:hAnsi="Times New Roman" w:cs="Times New Roman"/>
          <w:sz w:val="24"/>
          <w:szCs w:val="24"/>
        </w:rPr>
      </w:pPr>
    </w:p>
    <w:p w:rsidR="003D2FDE" w:rsidRDefault="00551525">
      <w:pPr>
        <w:pStyle w:val="A7"/>
        <w:spacing w:line="288" w:lineRule="auto"/>
        <w:rPr>
          <w:rFonts w:ascii="Times New Roman" w:eastAsia="Times New Roman" w:hAnsi="Times New Roman" w:cs="Times New Roman"/>
          <w:b/>
          <w:bCs/>
          <w:sz w:val="24"/>
          <w:szCs w:val="24"/>
        </w:rPr>
      </w:pPr>
      <w:r>
        <w:rPr>
          <w:rFonts w:ascii="Times New Roman" w:hAnsi="Times New Roman"/>
          <w:b/>
          <w:bCs/>
          <w:sz w:val="24"/>
          <w:szCs w:val="24"/>
        </w:rPr>
        <w:t>Технические требования</w:t>
      </w:r>
      <w:r>
        <w:rPr>
          <w:rFonts w:ascii="Times New Roman" w:hAnsi="Times New Roman"/>
          <w:b/>
          <w:bCs/>
          <w:sz w:val="24"/>
          <w:szCs w:val="24"/>
          <w:lang w:val="en-US"/>
        </w:rPr>
        <w:t xml:space="preserve"> </w:t>
      </w:r>
      <w:r>
        <w:rPr>
          <w:rFonts w:ascii="Times New Roman" w:hAnsi="Times New Roman"/>
          <w:b/>
          <w:bCs/>
          <w:sz w:val="24"/>
          <w:szCs w:val="24"/>
        </w:rPr>
        <w:t xml:space="preserve">к работе: </w:t>
      </w:r>
    </w:p>
    <w:p w:rsidR="003D2FDE" w:rsidRDefault="00551525">
      <w:pPr>
        <w:pStyle w:val="A7"/>
        <w:numPr>
          <w:ilvl w:val="0"/>
          <w:numId w:val="5"/>
        </w:numPr>
        <w:spacing w:line="288" w:lineRule="auto"/>
        <w:rPr>
          <w:rFonts w:ascii="Times New Roman" w:hAnsi="Times New Roman"/>
          <w:sz w:val="24"/>
          <w:szCs w:val="24"/>
        </w:rPr>
      </w:pPr>
      <w:r>
        <w:rPr>
          <w:rFonts w:ascii="Times New Roman" w:hAnsi="Times New Roman"/>
          <w:sz w:val="24"/>
          <w:szCs w:val="24"/>
        </w:rPr>
        <w:t xml:space="preserve">Текстовые файлы в формате </w:t>
      </w:r>
      <w:r>
        <w:rPr>
          <w:rFonts w:ascii="Times New Roman" w:hAnsi="Times New Roman"/>
          <w:sz w:val="24"/>
          <w:szCs w:val="24"/>
          <w:lang w:val="en-US"/>
        </w:rPr>
        <w:t>Word</w:t>
      </w:r>
      <w:r>
        <w:rPr>
          <w:rFonts w:ascii="Times New Roman" w:hAnsi="Times New Roman"/>
          <w:sz w:val="24"/>
          <w:szCs w:val="24"/>
        </w:rPr>
        <w:t xml:space="preserve">, шрифт - </w:t>
      </w:r>
      <w:r>
        <w:rPr>
          <w:rFonts w:ascii="Times New Roman" w:hAnsi="Times New Roman"/>
          <w:sz w:val="24"/>
          <w:szCs w:val="24"/>
          <w:lang w:val="en-US"/>
        </w:rPr>
        <w:t>Times</w:t>
      </w:r>
      <w:r w:rsidRPr="008E6471">
        <w:rPr>
          <w:rFonts w:ascii="Times New Roman" w:hAnsi="Times New Roman"/>
          <w:sz w:val="24"/>
          <w:szCs w:val="24"/>
        </w:rPr>
        <w:t xml:space="preserve"> </w:t>
      </w:r>
      <w:r>
        <w:rPr>
          <w:rFonts w:ascii="Times New Roman" w:hAnsi="Times New Roman"/>
          <w:sz w:val="24"/>
          <w:szCs w:val="24"/>
          <w:lang w:val="en-US"/>
        </w:rPr>
        <w:t>New</w:t>
      </w:r>
      <w:r w:rsidRPr="008E6471">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межстрочный интервал - 1.5 см;</w:t>
      </w:r>
    </w:p>
    <w:p w:rsidR="003D2FDE" w:rsidRDefault="00551525">
      <w:pPr>
        <w:pStyle w:val="A7"/>
        <w:numPr>
          <w:ilvl w:val="0"/>
          <w:numId w:val="5"/>
        </w:numPr>
        <w:spacing w:line="288" w:lineRule="auto"/>
        <w:rPr>
          <w:rFonts w:ascii="Times New Roman" w:hAnsi="Times New Roman"/>
          <w:sz w:val="24"/>
          <w:szCs w:val="24"/>
        </w:rPr>
      </w:pPr>
      <w:r>
        <w:rPr>
          <w:rFonts w:ascii="Times New Roman" w:hAnsi="Times New Roman"/>
          <w:sz w:val="24"/>
          <w:szCs w:val="24"/>
        </w:rPr>
        <w:t>Формат картинок:</w:t>
      </w:r>
      <w:r w:rsidRPr="008E6471">
        <w:rPr>
          <w:rFonts w:ascii="Times New Roman" w:hAnsi="Times New Roman"/>
          <w:sz w:val="24"/>
          <w:szCs w:val="24"/>
        </w:rPr>
        <w:t xml:space="preserve"> </w:t>
      </w:r>
      <w:r>
        <w:rPr>
          <w:rFonts w:ascii="Times New Roman" w:hAnsi="Times New Roman"/>
          <w:sz w:val="24"/>
          <w:szCs w:val="24"/>
          <w:lang w:val="en-US"/>
        </w:rPr>
        <w:t>jpeg</w:t>
      </w:r>
      <w:r w:rsidRPr="008E6471">
        <w:rPr>
          <w:rFonts w:ascii="Times New Roman" w:hAnsi="Times New Roman"/>
          <w:sz w:val="24"/>
          <w:szCs w:val="24"/>
        </w:rPr>
        <w:t xml:space="preserve">, </w:t>
      </w:r>
      <w:r>
        <w:rPr>
          <w:rFonts w:ascii="Times New Roman" w:hAnsi="Times New Roman"/>
          <w:sz w:val="24"/>
          <w:szCs w:val="24"/>
          <w:lang w:val="en-US"/>
        </w:rPr>
        <w:t>gif</w:t>
      </w:r>
      <w:r w:rsidRPr="008E6471">
        <w:rPr>
          <w:rFonts w:ascii="Times New Roman" w:hAnsi="Times New Roman"/>
          <w:sz w:val="24"/>
          <w:szCs w:val="24"/>
        </w:rPr>
        <w:t xml:space="preserve">, </w:t>
      </w:r>
      <w:proofErr w:type="spellStart"/>
      <w:r>
        <w:rPr>
          <w:rFonts w:ascii="Times New Roman" w:hAnsi="Times New Roman"/>
          <w:sz w:val="24"/>
          <w:szCs w:val="24"/>
          <w:lang w:val="en-US"/>
        </w:rPr>
        <w:t>avi</w:t>
      </w:r>
      <w:proofErr w:type="spellEnd"/>
      <w:r w:rsidRPr="008E6471">
        <w:rPr>
          <w:rFonts w:ascii="Times New Roman" w:hAnsi="Times New Roman"/>
          <w:sz w:val="24"/>
          <w:szCs w:val="24"/>
        </w:rPr>
        <w:t xml:space="preserve">. </w:t>
      </w:r>
    </w:p>
    <w:p w:rsidR="003D2FDE" w:rsidRDefault="003D2FDE">
      <w:pPr>
        <w:pStyle w:val="A7"/>
        <w:spacing w:line="288" w:lineRule="auto"/>
        <w:rPr>
          <w:rFonts w:ascii="Times New Roman" w:eastAsia="Times New Roman" w:hAnsi="Times New Roman" w:cs="Times New Roman"/>
          <w:sz w:val="24"/>
          <w:szCs w:val="24"/>
        </w:rPr>
      </w:pP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xml:space="preserve">3.3. </w:t>
      </w:r>
      <w:proofErr w:type="spellStart"/>
      <w:r>
        <w:rPr>
          <w:rFonts w:ascii="Times New Roman" w:hAnsi="Times New Roman"/>
          <w:sz w:val="24"/>
          <w:szCs w:val="24"/>
        </w:rPr>
        <w:t>Оформленныи</w:t>
      </w:r>
      <w:proofErr w:type="spellEnd"/>
      <w:r>
        <w:rPr>
          <w:rFonts w:ascii="Times New Roman" w:hAnsi="Times New Roman"/>
          <w:sz w:val="24"/>
          <w:szCs w:val="24"/>
        </w:rPr>
        <w:t xml:space="preserve">̆ </w:t>
      </w:r>
      <w:proofErr w:type="spellStart"/>
      <w:r>
        <w:rPr>
          <w:rFonts w:ascii="Times New Roman" w:hAnsi="Times New Roman"/>
          <w:sz w:val="24"/>
          <w:szCs w:val="24"/>
        </w:rPr>
        <w:t>клиническии</w:t>
      </w:r>
      <w:proofErr w:type="spellEnd"/>
      <w:r>
        <w:rPr>
          <w:rFonts w:ascii="Times New Roman" w:hAnsi="Times New Roman"/>
          <w:sz w:val="24"/>
          <w:szCs w:val="24"/>
        </w:rPr>
        <w:t xml:space="preserve">̆ случай направляется на </w:t>
      </w:r>
      <w:proofErr w:type="spellStart"/>
      <w:r>
        <w:rPr>
          <w:rFonts w:ascii="Times New Roman" w:hAnsi="Times New Roman"/>
          <w:sz w:val="24"/>
          <w:szCs w:val="24"/>
        </w:rPr>
        <w:t>электронныи</w:t>
      </w:r>
      <w:proofErr w:type="spellEnd"/>
      <w:r>
        <w:rPr>
          <w:rFonts w:ascii="Times New Roman" w:hAnsi="Times New Roman"/>
          <w:sz w:val="24"/>
          <w:szCs w:val="24"/>
        </w:rPr>
        <w:t xml:space="preserve">̆ адрес Конкурса </w:t>
      </w:r>
      <w:hyperlink r:id="rId7" w:history="1">
        <w:r>
          <w:rPr>
            <w:rStyle w:val="Hyperlink0"/>
            <w:rFonts w:ascii="Times New Roman" w:hAnsi="Times New Roman"/>
            <w:sz w:val="24"/>
            <w:szCs w:val="24"/>
          </w:rPr>
          <w:t>cardiomoscow@mail.ru</w:t>
        </w:r>
      </w:hyperlink>
      <w:r w:rsidRPr="008E6471">
        <w:rPr>
          <w:rStyle w:val="a8"/>
          <w:rFonts w:ascii="Times New Roman" w:hAnsi="Times New Roman"/>
          <w:sz w:val="24"/>
          <w:szCs w:val="24"/>
        </w:rPr>
        <w:t xml:space="preserve"> </w:t>
      </w:r>
      <w:r>
        <w:rPr>
          <w:rStyle w:val="a8"/>
          <w:rFonts w:ascii="Times New Roman" w:hAnsi="Times New Roman"/>
          <w:sz w:val="24"/>
          <w:szCs w:val="24"/>
        </w:rPr>
        <w:t xml:space="preserve">в срок до </w:t>
      </w:r>
      <w:r w:rsidRPr="008E6471">
        <w:rPr>
          <w:rStyle w:val="a8"/>
          <w:rFonts w:ascii="Times New Roman" w:hAnsi="Times New Roman"/>
          <w:sz w:val="24"/>
          <w:szCs w:val="24"/>
        </w:rPr>
        <w:t xml:space="preserve">30 </w:t>
      </w:r>
      <w:r>
        <w:rPr>
          <w:rStyle w:val="a8"/>
          <w:rFonts w:ascii="Times New Roman" w:hAnsi="Times New Roman"/>
          <w:sz w:val="24"/>
          <w:szCs w:val="24"/>
        </w:rPr>
        <w:t>октября 20</w:t>
      </w:r>
      <w:r w:rsidRPr="008E6471">
        <w:rPr>
          <w:rStyle w:val="a8"/>
          <w:rFonts w:ascii="Times New Roman" w:hAnsi="Times New Roman"/>
          <w:sz w:val="24"/>
          <w:szCs w:val="24"/>
        </w:rPr>
        <w:t>21</w:t>
      </w:r>
      <w:r>
        <w:rPr>
          <w:rStyle w:val="a8"/>
          <w:rFonts w:ascii="Times New Roman" w:hAnsi="Times New Roman"/>
          <w:sz w:val="24"/>
          <w:szCs w:val="24"/>
        </w:rPr>
        <w:t xml:space="preserve"> года</w:t>
      </w:r>
      <w:r w:rsidRPr="008E6471">
        <w:rPr>
          <w:rStyle w:val="a8"/>
          <w:rFonts w:ascii="Times New Roman" w:hAnsi="Times New Roman"/>
          <w:sz w:val="24"/>
          <w:szCs w:val="24"/>
        </w:rPr>
        <w:t>.</w:t>
      </w:r>
    </w:p>
    <w:p w:rsidR="003D2FDE" w:rsidRDefault="00551525">
      <w:pPr>
        <w:pStyle w:val="A7"/>
        <w:spacing w:line="288" w:lineRule="auto"/>
        <w:rPr>
          <w:rFonts w:ascii="Times New Roman" w:eastAsia="Times New Roman" w:hAnsi="Times New Roman" w:cs="Times New Roman"/>
          <w:sz w:val="24"/>
          <w:szCs w:val="24"/>
        </w:rPr>
      </w:pPr>
      <w:r>
        <w:rPr>
          <w:rStyle w:val="a8"/>
          <w:rFonts w:ascii="Times New Roman" w:hAnsi="Times New Roman"/>
          <w:sz w:val="24"/>
          <w:szCs w:val="24"/>
        </w:rPr>
        <w:t>3.</w:t>
      </w:r>
      <w:r w:rsidRPr="008E6471">
        <w:rPr>
          <w:rStyle w:val="a8"/>
          <w:rFonts w:ascii="Times New Roman" w:hAnsi="Times New Roman"/>
          <w:sz w:val="24"/>
          <w:szCs w:val="24"/>
        </w:rPr>
        <w:t>4</w:t>
      </w:r>
      <w:r>
        <w:rPr>
          <w:rStyle w:val="a8"/>
          <w:rFonts w:ascii="Times New Roman" w:hAnsi="Times New Roman"/>
          <w:sz w:val="24"/>
          <w:szCs w:val="24"/>
        </w:rPr>
        <w:t xml:space="preserve">. Дополнительная информация о конкурсе размещается на официальной странице Конгресса </w:t>
      </w:r>
      <w:r w:rsidRPr="008E6471">
        <w:rPr>
          <w:rStyle w:val="a8"/>
          <w:rFonts w:ascii="Times New Roman" w:hAnsi="Times New Roman"/>
          <w:sz w:val="24"/>
          <w:szCs w:val="24"/>
        </w:rPr>
        <w:t>@</w:t>
      </w:r>
      <w:proofErr w:type="spellStart"/>
      <w:r>
        <w:rPr>
          <w:rStyle w:val="a8"/>
          <w:rFonts w:ascii="Times New Roman" w:hAnsi="Times New Roman"/>
          <w:sz w:val="24"/>
          <w:szCs w:val="24"/>
          <w:lang w:val="en-US"/>
        </w:rPr>
        <w:t>moscowcardio</w:t>
      </w:r>
      <w:proofErr w:type="spellEnd"/>
      <w:r w:rsidRPr="008E6471">
        <w:rPr>
          <w:rStyle w:val="a8"/>
          <w:rFonts w:ascii="Times New Roman" w:hAnsi="Times New Roman"/>
          <w:sz w:val="24"/>
          <w:szCs w:val="24"/>
        </w:rPr>
        <w:t xml:space="preserve"> </w:t>
      </w:r>
      <w:r>
        <w:rPr>
          <w:rStyle w:val="a8"/>
          <w:rFonts w:ascii="Times New Roman" w:hAnsi="Times New Roman"/>
          <w:sz w:val="24"/>
          <w:szCs w:val="24"/>
        </w:rPr>
        <w:t xml:space="preserve">в </w:t>
      </w:r>
      <w:proofErr w:type="spellStart"/>
      <w:r>
        <w:rPr>
          <w:rStyle w:val="a8"/>
          <w:rFonts w:ascii="Times New Roman" w:hAnsi="Times New Roman"/>
          <w:sz w:val="24"/>
          <w:szCs w:val="24"/>
        </w:rPr>
        <w:t>социальнои</w:t>
      </w:r>
      <w:proofErr w:type="spellEnd"/>
      <w:r>
        <w:rPr>
          <w:rStyle w:val="a8"/>
          <w:rFonts w:ascii="Times New Roman" w:hAnsi="Times New Roman"/>
          <w:sz w:val="24"/>
          <w:szCs w:val="24"/>
        </w:rPr>
        <w:t xml:space="preserve">̆ сети </w:t>
      </w:r>
      <w:proofErr w:type="spellStart"/>
      <w:r>
        <w:rPr>
          <w:rStyle w:val="a8"/>
          <w:rFonts w:ascii="Times New Roman" w:hAnsi="Times New Roman"/>
          <w:sz w:val="24"/>
          <w:szCs w:val="24"/>
        </w:rPr>
        <w:t>Инстаграм</w:t>
      </w:r>
      <w:proofErr w:type="spellEnd"/>
      <w:r>
        <w:rPr>
          <w:rStyle w:val="a8"/>
          <w:rFonts w:ascii="Times New Roman" w:hAnsi="Times New Roman"/>
          <w:sz w:val="24"/>
          <w:szCs w:val="24"/>
        </w:rPr>
        <w:t xml:space="preserve">, а также на официальном </w:t>
      </w:r>
      <w:proofErr w:type="spellStart"/>
      <w:r>
        <w:rPr>
          <w:rStyle w:val="a8"/>
          <w:rFonts w:ascii="Times New Roman" w:hAnsi="Times New Roman"/>
          <w:sz w:val="24"/>
          <w:szCs w:val="24"/>
        </w:rPr>
        <w:t>сайте</w:t>
      </w:r>
      <w:proofErr w:type="spellEnd"/>
      <w:r>
        <w:rPr>
          <w:rStyle w:val="a8"/>
          <w:rFonts w:ascii="Times New Roman" w:hAnsi="Times New Roman"/>
          <w:sz w:val="24"/>
          <w:szCs w:val="24"/>
        </w:rPr>
        <w:t xml:space="preserve"> конкурса.</w:t>
      </w:r>
    </w:p>
    <w:p w:rsidR="003D2FDE" w:rsidRDefault="00551525">
      <w:pPr>
        <w:pStyle w:val="A7"/>
        <w:spacing w:line="288" w:lineRule="auto"/>
        <w:rPr>
          <w:rFonts w:ascii="Times New Roman" w:eastAsia="Times New Roman" w:hAnsi="Times New Roman" w:cs="Times New Roman"/>
          <w:sz w:val="24"/>
          <w:szCs w:val="24"/>
        </w:rPr>
      </w:pPr>
      <w:r>
        <w:rPr>
          <w:rStyle w:val="a8"/>
          <w:rFonts w:ascii="Times New Roman" w:hAnsi="Times New Roman"/>
          <w:sz w:val="24"/>
          <w:szCs w:val="24"/>
        </w:rPr>
        <w:t xml:space="preserve">3.6. </w:t>
      </w:r>
      <w:proofErr w:type="spellStart"/>
      <w:r>
        <w:rPr>
          <w:rStyle w:val="a8"/>
          <w:rFonts w:ascii="Times New Roman" w:hAnsi="Times New Roman"/>
          <w:sz w:val="24"/>
          <w:szCs w:val="24"/>
        </w:rPr>
        <w:t>Очныи</w:t>
      </w:r>
      <w:proofErr w:type="spellEnd"/>
      <w:r>
        <w:rPr>
          <w:rStyle w:val="a8"/>
          <w:rFonts w:ascii="Times New Roman" w:hAnsi="Times New Roman"/>
          <w:sz w:val="24"/>
          <w:szCs w:val="24"/>
        </w:rPr>
        <w:t xml:space="preserve">̆ этап Конкурса состоится на Московском конгрессе кардиологов </w:t>
      </w:r>
      <w:r w:rsidRPr="008E6471">
        <w:rPr>
          <w:rStyle w:val="a8"/>
          <w:rFonts w:ascii="Times New Roman" w:hAnsi="Times New Roman"/>
          <w:sz w:val="24"/>
          <w:szCs w:val="24"/>
        </w:rPr>
        <w:t>19</w:t>
      </w:r>
      <w:r>
        <w:rPr>
          <w:rStyle w:val="a8"/>
          <w:rFonts w:ascii="Times New Roman" w:hAnsi="Times New Roman"/>
          <w:sz w:val="24"/>
          <w:szCs w:val="24"/>
        </w:rPr>
        <w:t xml:space="preserve"> ноября 20</w:t>
      </w:r>
      <w:r w:rsidRPr="008E6471">
        <w:rPr>
          <w:rStyle w:val="a8"/>
          <w:rFonts w:ascii="Times New Roman" w:hAnsi="Times New Roman"/>
          <w:sz w:val="24"/>
          <w:szCs w:val="24"/>
        </w:rPr>
        <w:t>21</w:t>
      </w:r>
      <w:r>
        <w:rPr>
          <w:rStyle w:val="a8"/>
          <w:rFonts w:ascii="Times New Roman" w:hAnsi="Times New Roman"/>
          <w:sz w:val="24"/>
          <w:szCs w:val="24"/>
        </w:rPr>
        <w:t xml:space="preserve"> года по адресу: г. Москва, ул. Покровка 47. </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xml:space="preserve">3.7. Участники представляют свои работы в форме устного доклада длительностью не более 10 минут. </w:t>
      </w:r>
      <w:proofErr w:type="spellStart"/>
      <w:r>
        <w:rPr>
          <w:rFonts w:ascii="Times New Roman" w:hAnsi="Times New Roman"/>
          <w:sz w:val="24"/>
          <w:szCs w:val="24"/>
        </w:rPr>
        <w:t>Очерёдность</w:t>
      </w:r>
      <w:proofErr w:type="spellEnd"/>
      <w:r>
        <w:rPr>
          <w:rFonts w:ascii="Times New Roman" w:hAnsi="Times New Roman"/>
          <w:sz w:val="24"/>
          <w:szCs w:val="24"/>
        </w:rPr>
        <w:t xml:space="preserve"> выступлений участников определяется </w:t>
      </w:r>
      <w:proofErr w:type="spellStart"/>
      <w:r>
        <w:rPr>
          <w:rFonts w:ascii="Times New Roman" w:hAnsi="Times New Roman"/>
          <w:sz w:val="24"/>
          <w:szCs w:val="24"/>
        </w:rPr>
        <w:t>экспертнои</w:t>
      </w:r>
      <w:proofErr w:type="spellEnd"/>
      <w:r>
        <w:rPr>
          <w:rFonts w:ascii="Times New Roman" w:hAnsi="Times New Roman"/>
          <w:sz w:val="24"/>
          <w:szCs w:val="24"/>
        </w:rPr>
        <w:t xml:space="preserve">̆ </w:t>
      </w:r>
      <w:proofErr w:type="spellStart"/>
      <w:r>
        <w:rPr>
          <w:rFonts w:ascii="Times New Roman" w:hAnsi="Times New Roman"/>
          <w:sz w:val="24"/>
          <w:szCs w:val="24"/>
        </w:rPr>
        <w:t>конкурснои</w:t>
      </w:r>
      <w:proofErr w:type="spellEnd"/>
      <w:r>
        <w:rPr>
          <w:rFonts w:ascii="Times New Roman" w:hAnsi="Times New Roman"/>
          <w:sz w:val="24"/>
          <w:szCs w:val="24"/>
        </w:rPr>
        <w:t xml:space="preserve">̆ </w:t>
      </w:r>
      <w:proofErr w:type="spellStart"/>
      <w:r>
        <w:rPr>
          <w:rFonts w:ascii="Times New Roman" w:hAnsi="Times New Roman"/>
          <w:sz w:val="24"/>
          <w:szCs w:val="24"/>
        </w:rPr>
        <w:t>комиссиеи</w:t>
      </w:r>
      <w:proofErr w:type="spellEnd"/>
      <w:r>
        <w:rPr>
          <w:rFonts w:ascii="Times New Roman" w:hAnsi="Times New Roman"/>
          <w:sz w:val="24"/>
          <w:szCs w:val="24"/>
        </w:rPr>
        <w:t>̆.</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xml:space="preserve">3.8. </w:t>
      </w:r>
      <w:r w:rsidR="008E6471">
        <w:rPr>
          <w:rFonts w:ascii="Times New Roman" w:hAnsi="Times New Roman"/>
          <w:sz w:val="24"/>
          <w:szCs w:val="24"/>
        </w:rPr>
        <w:t>Организационный</w:t>
      </w:r>
      <w:r>
        <w:rPr>
          <w:rFonts w:ascii="Times New Roman" w:hAnsi="Times New Roman"/>
          <w:sz w:val="24"/>
          <w:szCs w:val="24"/>
        </w:rPr>
        <w:t xml:space="preserve">̆ комитет конкурса обеспечивает докладчиков </w:t>
      </w:r>
      <w:r w:rsidR="008E6471">
        <w:rPr>
          <w:rFonts w:ascii="Times New Roman" w:hAnsi="Times New Roman"/>
          <w:sz w:val="24"/>
          <w:szCs w:val="24"/>
        </w:rPr>
        <w:t>оргтехникой</w:t>
      </w:r>
      <w:r>
        <w:rPr>
          <w:rFonts w:ascii="Times New Roman" w:hAnsi="Times New Roman"/>
          <w:sz w:val="24"/>
          <w:szCs w:val="24"/>
        </w:rPr>
        <w:t xml:space="preserve">̆ для демонстрации материалов доклада. Допускается дистанционная защита </w:t>
      </w:r>
      <w:r w:rsidR="008E6471">
        <w:rPr>
          <w:rFonts w:ascii="Times New Roman" w:hAnsi="Times New Roman"/>
          <w:sz w:val="24"/>
          <w:szCs w:val="24"/>
        </w:rPr>
        <w:t>конкурсной</w:t>
      </w:r>
      <w:r>
        <w:rPr>
          <w:rFonts w:ascii="Times New Roman" w:hAnsi="Times New Roman"/>
          <w:sz w:val="24"/>
          <w:szCs w:val="24"/>
        </w:rPr>
        <w:t>̆ работы.</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xml:space="preserve">3.9. С согласия участника краткая аннотация лучших работ размещается на </w:t>
      </w:r>
      <w:proofErr w:type="spellStart"/>
      <w:r>
        <w:rPr>
          <w:rFonts w:ascii="Times New Roman" w:hAnsi="Times New Roman"/>
          <w:sz w:val="24"/>
          <w:szCs w:val="24"/>
        </w:rPr>
        <w:t>сайте</w:t>
      </w:r>
      <w:proofErr w:type="spellEnd"/>
      <w:r>
        <w:rPr>
          <w:rFonts w:ascii="Times New Roman" w:hAnsi="Times New Roman"/>
          <w:sz w:val="24"/>
          <w:szCs w:val="24"/>
        </w:rPr>
        <w:t xml:space="preserve"> Конкурса с целью популяризации медицинских знаний.</w:t>
      </w:r>
    </w:p>
    <w:p w:rsidR="003D2FDE" w:rsidRDefault="003D2FDE">
      <w:pPr>
        <w:pStyle w:val="A7"/>
        <w:spacing w:line="288" w:lineRule="auto"/>
        <w:jc w:val="center"/>
        <w:rPr>
          <w:rFonts w:ascii="Times New Roman" w:eastAsia="Times New Roman" w:hAnsi="Times New Roman" w:cs="Times New Roman"/>
          <w:b/>
          <w:bCs/>
          <w:sz w:val="24"/>
          <w:szCs w:val="24"/>
        </w:rPr>
      </w:pPr>
    </w:p>
    <w:p w:rsidR="003D2FDE" w:rsidRDefault="00551525">
      <w:pPr>
        <w:pStyle w:val="A7"/>
        <w:spacing w:line="288" w:lineRule="auto"/>
        <w:jc w:val="center"/>
        <w:rPr>
          <w:rStyle w:val="a8"/>
          <w:rFonts w:ascii="Times New Roman" w:eastAsia="Times New Roman" w:hAnsi="Times New Roman" w:cs="Times New Roman"/>
          <w:b/>
          <w:bCs/>
          <w:sz w:val="24"/>
          <w:szCs w:val="24"/>
        </w:rPr>
      </w:pPr>
      <w:r>
        <w:rPr>
          <w:rStyle w:val="a8"/>
          <w:rFonts w:ascii="Times New Roman" w:hAnsi="Times New Roman"/>
          <w:b/>
          <w:bCs/>
          <w:sz w:val="24"/>
          <w:szCs w:val="24"/>
        </w:rPr>
        <w:t>4. ОЦЕНКА КОНКУРСНЫХ РАБОТ И ПОДВЕДЕНИЕ ИТОГОВ КОНКУРСА</w:t>
      </w:r>
    </w:p>
    <w:p w:rsidR="003D2FDE" w:rsidRDefault="003D2FDE">
      <w:pPr>
        <w:pStyle w:val="A7"/>
        <w:spacing w:line="288" w:lineRule="auto"/>
        <w:jc w:val="center"/>
        <w:rPr>
          <w:rFonts w:ascii="Times New Roman" w:eastAsia="Times New Roman" w:hAnsi="Times New Roman" w:cs="Times New Roman"/>
          <w:b/>
          <w:bCs/>
          <w:sz w:val="24"/>
          <w:szCs w:val="24"/>
        </w:rPr>
      </w:pP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xml:space="preserve">4.1. Конкурсные работы рассматриваются </w:t>
      </w:r>
      <w:proofErr w:type="spellStart"/>
      <w:r>
        <w:rPr>
          <w:rFonts w:ascii="Times New Roman" w:hAnsi="Times New Roman"/>
          <w:sz w:val="24"/>
          <w:szCs w:val="24"/>
        </w:rPr>
        <w:t>экспертнои</w:t>
      </w:r>
      <w:proofErr w:type="spellEnd"/>
      <w:r>
        <w:rPr>
          <w:rFonts w:ascii="Times New Roman" w:hAnsi="Times New Roman"/>
          <w:sz w:val="24"/>
          <w:szCs w:val="24"/>
        </w:rPr>
        <w:t xml:space="preserve">̆ </w:t>
      </w:r>
      <w:proofErr w:type="spellStart"/>
      <w:r>
        <w:rPr>
          <w:rFonts w:ascii="Times New Roman" w:hAnsi="Times New Roman"/>
          <w:sz w:val="24"/>
          <w:szCs w:val="24"/>
        </w:rPr>
        <w:t>конкурснои</w:t>
      </w:r>
      <w:proofErr w:type="spellEnd"/>
      <w:r>
        <w:rPr>
          <w:rFonts w:ascii="Times New Roman" w:hAnsi="Times New Roman"/>
          <w:sz w:val="24"/>
          <w:szCs w:val="24"/>
        </w:rPr>
        <w:t xml:space="preserve">̆ </w:t>
      </w:r>
      <w:proofErr w:type="spellStart"/>
      <w:r>
        <w:rPr>
          <w:rFonts w:ascii="Times New Roman" w:hAnsi="Times New Roman"/>
          <w:sz w:val="24"/>
          <w:szCs w:val="24"/>
        </w:rPr>
        <w:t>комиссиеи</w:t>
      </w:r>
      <w:proofErr w:type="spellEnd"/>
      <w:r>
        <w:rPr>
          <w:rFonts w:ascii="Times New Roman" w:hAnsi="Times New Roman"/>
          <w:sz w:val="24"/>
          <w:szCs w:val="24"/>
        </w:rPr>
        <w:t xml:space="preserve">̆ (далее - Комиссия). Информация о составе конкурсной комиссии будет опубликована на официальной странице Конгресса. </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xml:space="preserve">4.2. В рамках заочного этапа конкурсные работы оцениваются </w:t>
      </w:r>
      <w:proofErr w:type="spellStart"/>
      <w:r>
        <w:rPr>
          <w:rFonts w:ascii="Times New Roman" w:hAnsi="Times New Roman"/>
          <w:sz w:val="24"/>
          <w:szCs w:val="24"/>
        </w:rPr>
        <w:t>Комиссиеи</w:t>
      </w:r>
      <w:proofErr w:type="spellEnd"/>
      <w:r>
        <w:rPr>
          <w:rFonts w:ascii="Times New Roman" w:hAnsi="Times New Roman"/>
          <w:sz w:val="24"/>
          <w:szCs w:val="24"/>
        </w:rPr>
        <w:t>̆ по следующим критериям:</w:t>
      </w:r>
    </w:p>
    <w:p w:rsidR="003D2FDE" w:rsidRDefault="00551525">
      <w:pPr>
        <w:pStyle w:val="A7"/>
        <w:numPr>
          <w:ilvl w:val="0"/>
          <w:numId w:val="2"/>
        </w:numPr>
        <w:spacing w:line="288" w:lineRule="auto"/>
        <w:rPr>
          <w:rFonts w:ascii="Times New Roman" w:hAnsi="Times New Roman"/>
          <w:sz w:val="24"/>
          <w:szCs w:val="24"/>
        </w:rPr>
      </w:pPr>
      <w:r>
        <w:rPr>
          <w:rFonts w:ascii="Times New Roman" w:hAnsi="Times New Roman"/>
          <w:sz w:val="24"/>
          <w:szCs w:val="24"/>
        </w:rPr>
        <w:t xml:space="preserve">участие в процессе лечения специалистов разных клинических </w:t>
      </w:r>
      <w:proofErr w:type="spellStart"/>
      <w:r>
        <w:rPr>
          <w:rFonts w:ascii="Times New Roman" w:hAnsi="Times New Roman"/>
          <w:sz w:val="24"/>
          <w:szCs w:val="24"/>
        </w:rPr>
        <w:t>специальностеи</w:t>
      </w:r>
      <w:proofErr w:type="spellEnd"/>
      <w:r>
        <w:rPr>
          <w:rFonts w:ascii="Times New Roman" w:hAnsi="Times New Roman"/>
          <w:sz w:val="24"/>
          <w:szCs w:val="24"/>
        </w:rPr>
        <w:t>̆ (0-2 балла</w:t>
      </w:r>
      <w:proofErr w:type="gramStart"/>
      <w:r>
        <w:rPr>
          <w:rFonts w:ascii="Times New Roman" w:hAnsi="Times New Roman"/>
          <w:sz w:val="24"/>
          <w:szCs w:val="24"/>
        </w:rPr>
        <w:t>) ;</w:t>
      </w:r>
      <w:proofErr w:type="gramEnd"/>
    </w:p>
    <w:p w:rsidR="003D2FDE" w:rsidRDefault="00551525">
      <w:pPr>
        <w:pStyle w:val="A7"/>
        <w:numPr>
          <w:ilvl w:val="0"/>
          <w:numId w:val="2"/>
        </w:numPr>
        <w:spacing w:line="288" w:lineRule="auto"/>
        <w:rPr>
          <w:rFonts w:ascii="Times New Roman" w:hAnsi="Times New Roman"/>
          <w:sz w:val="24"/>
          <w:szCs w:val="24"/>
        </w:rPr>
      </w:pPr>
      <w:r>
        <w:rPr>
          <w:rFonts w:ascii="Times New Roman" w:hAnsi="Times New Roman"/>
          <w:sz w:val="24"/>
          <w:szCs w:val="24"/>
        </w:rPr>
        <w:t xml:space="preserve">качественное проведение </w:t>
      </w:r>
      <w:proofErr w:type="spellStart"/>
      <w:r>
        <w:rPr>
          <w:rFonts w:ascii="Times New Roman" w:hAnsi="Times New Roman"/>
          <w:sz w:val="24"/>
          <w:szCs w:val="24"/>
        </w:rPr>
        <w:t>дифференциальнои</w:t>
      </w:r>
      <w:proofErr w:type="spellEnd"/>
      <w:r>
        <w:rPr>
          <w:rFonts w:ascii="Times New Roman" w:hAnsi="Times New Roman"/>
          <w:sz w:val="24"/>
          <w:szCs w:val="24"/>
        </w:rPr>
        <w:t>̆ диагностики, обоснованность каждого представленного диагноза, полнота проводимого обследования (0-2 балла</w:t>
      </w:r>
      <w:proofErr w:type="gramStart"/>
      <w:r>
        <w:rPr>
          <w:rFonts w:ascii="Times New Roman" w:hAnsi="Times New Roman"/>
          <w:sz w:val="24"/>
          <w:szCs w:val="24"/>
        </w:rPr>
        <w:t>) ;</w:t>
      </w:r>
      <w:proofErr w:type="gramEnd"/>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lastRenderedPageBreak/>
        <w:t>- использование современных методов лабораторно-</w:t>
      </w:r>
      <w:proofErr w:type="spellStart"/>
      <w:r>
        <w:rPr>
          <w:rFonts w:ascii="Times New Roman" w:hAnsi="Times New Roman"/>
          <w:sz w:val="24"/>
          <w:szCs w:val="24"/>
        </w:rPr>
        <w:t>инструментальнои</w:t>
      </w:r>
      <w:proofErr w:type="spellEnd"/>
      <w:r>
        <w:rPr>
          <w:rFonts w:ascii="Times New Roman" w:hAnsi="Times New Roman"/>
          <w:sz w:val="24"/>
          <w:szCs w:val="24"/>
        </w:rPr>
        <w:t>̆ диагностики (в том числе, в назначениях) (0-2 балла</w:t>
      </w:r>
      <w:proofErr w:type="gramStart"/>
      <w:r>
        <w:rPr>
          <w:rFonts w:ascii="Times New Roman" w:hAnsi="Times New Roman"/>
          <w:sz w:val="24"/>
          <w:szCs w:val="24"/>
        </w:rPr>
        <w:t>) ;</w:t>
      </w:r>
      <w:proofErr w:type="gramEnd"/>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аргументированность обоснования итогового диагноза (0-2 балла</w:t>
      </w:r>
      <w:proofErr w:type="gramStart"/>
      <w:r>
        <w:rPr>
          <w:rFonts w:ascii="Times New Roman" w:hAnsi="Times New Roman"/>
          <w:sz w:val="24"/>
          <w:szCs w:val="24"/>
        </w:rPr>
        <w:t>) ;</w:t>
      </w:r>
      <w:proofErr w:type="gramEnd"/>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xml:space="preserve">- оптимальность назначенного лечения, в том числе в рамках </w:t>
      </w:r>
      <w:proofErr w:type="spellStart"/>
      <w:r>
        <w:rPr>
          <w:rFonts w:ascii="Times New Roman" w:hAnsi="Times New Roman"/>
          <w:sz w:val="24"/>
          <w:szCs w:val="24"/>
        </w:rPr>
        <w:t>доказательнои</w:t>
      </w:r>
      <w:proofErr w:type="spellEnd"/>
      <w:r>
        <w:rPr>
          <w:rFonts w:ascii="Times New Roman" w:hAnsi="Times New Roman"/>
          <w:sz w:val="24"/>
          <w:szCs w:val="24"/>
        </w:rPr>
        <w:t>̆ медицины (0-2 балла</w:t>
      </w:r>
      <w:proofErr w:type="gramStart"/>
      <w:r>
        <w:rPr>
          <w:rFonts w:ascii="Times New Roman" w:hAnsi="Times New Roman"/>
          <w:sz w:val="24"/>
          <w:szCs w:val="24"/>
        </w:rPr>
        <w:t>) ;</w:t>
      </w:r>
      <w:proofErr w:type="gramEnd"/>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степень отнесения рассм</w:t>
      </w:r>
      <w:r w:rsidR="00666606">
        <w:rPr>
          <w:rFonts w:ascii="Times New Roman" w:hAnsi="Times New Roman"/>
          <w:sz w:val="24"/>
          <w:szCs w:val="24"/>
        </w:rPr>
        <w:t>атриваемого случая к категории «</w:t>
      </w:r>
      <w:proofErr w:type="spellStart"/>
      <w:r w:rsidR="00666606">
        <w:rPr>
          <w:rFonts w:ascii="Times New Roman" w:hAnsi="Times New Roman"/>
          <w:sz w:val="24"/>
          <w:szCs w:val="24"/>
        </w:rPr>
        <w:t>трудныи</w:t>
      </w:r>
      <w:proofErr w:type="spellEnd"/>
      <w:r w:rsidR="00666606">
        <w:rPr>
          <w:rFonts w:ascii="Times New Roman" w:hAnsi="Times New Roman"/>
          <w:sz w:val="24"/>
          <w:szCs w:val="24"/>
        </w:rPr>
        <w:t>̆ пациент»</w:t>
      </w:r>
      <w:r>
        <w:rPr>
          <w:rFonts w:ascii="Times New Roman" w:hAnsi="Times New Roman"/>
          <w:sz w:val="24"/>
          <w:szCs w:val="24"/>
        </w:rPr>
        <w:t xml:space="preserve"> (</w:t>
      </w:r>
      <w:proofErr w:type="spellStart"/>
      <w:r>
        <w:rPr>
          <w:rFonts w:ascii="Times New Roman" w:hAnsi="Times New Roman"/>
          <w:sz w:val="24"/>
          <w:szCs w:val="24"/>
        </w:rPr>
        <w:t>неспецифичность</w:t>
      </w:r>
      <w:proofErr w:type="spellEnd"/>
      <w:r>
        <w:rPr>
          <w:rFonts w:ascii="Times New Roman" w:hAnsi="Times New Roman"/>
          <w:sz w:val="24"/>
          <w:szCs w:val="24"/>
        </w:rPr>
        <w:t xml:space="preserve"> жалоб, </w:t>
      </w:r>
      <w:proofErr w:type="spellStart"/>
      <w:r>
        <w:rPr>
          <w:rFonts w:ascii="Times New Roman" w:hAnsi="Times New Roman"/>
          <w:sz w:val="24"/>
          <w:szCs w:val="24"/>
        </w:rPr>
        <w:t>коморбидность</w:t>
      </w:r>
      <w:proofErr w:type="spellEnd"/>
      <w:r>
        <w:rPr>
          <w:rFonts w:ascii="Times New Roman" w:hAnsi="Times New Roman"/>
          <w:sz w:val="24"/>
          <w:szCs w:val="24"/>
        </w:rPr>
        <w:t>, сложность интерпретации лабораторных и инструментальных данных) (0-2 балла</w:t>
      </w:r>
      <w:proofErr w:type="gramStart"/>
      <w:r>
        <w:rPr>
          <w:rFonts w:ascii="Times New Roman" w:hAnsi="Times New Roman"/>
          <w:sz w:val="24"/>
          <w:szCs w:val="24"/>
        </w:rPr>
        <w:t>) ;</w:t>
      </w:r>
      <w:proofErr w:type="gramEnd"/>
    </w:p>
    <w:p w:rsidR="003D2FDE" w:rsidRDefault="00551525">
      <w:pPr>
        <w:pStyle w:val="A7"/>
        <w:numPr>
          <w:ilvl w:val="0"/>
          <w:numId w:val="2"/>
        </w:numPr>
        <w:spacing w:line="288" w:lineRule="auto"/>
        <w:rPr>
          <w:rFonts w:ascii="Times New Roman" w:hAnsi="Times New Roman"/>
          <w:sz w:val="24"/>
          <w:szCs w:val="24"/>
        </w:rPr>
      </w:pPr>
      <w:r>
        <w:rPr>
          <w:rFonts w:ascii="Times New Roman" w:hAnsi="Times New Roman"/>
          <w:sz w:val="24"/>
          <w:szCs w:val="24"/>
        </w:rPr>
        <w:t xml:space="preserve">состав </w:t>
      </w:r>
      <w:proofErr w:type="spellStart"/>
      <w:r>
        <w:rPr>
          <w:rFonts w:ascii="Times New Roman" w:hAnsi="Times New Roman"/>
          <w:sz w:val="24"/>
          <w:szCs w:val="24"/>
        </w:rPr>
        <w:t>использованнои</w:t>
      </w:r>
      <w:proofErr w:type="spellEnd"/>
      <w:r>
        <w:rPr>
          <w:rFonts w:ascii="Times New Roman" w:hAnsi="Times New Roman"/>
          <w:sz w:val="24"/>
          <w:szCs w:val="24"/>
        </w:rPr>
        <w:t>̆ литературы (0-2 балла).</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xml:space="preserve">Критерии оценки: </w:t>
      </w:r>
      <w:r>
        <w:rPr>
          <w:rFonts w:ascii="Times New Roman" w:eastAsia="Times New Roman" w:hAnsi="Times New Roman" w:cs="Times New Roman"/>
          <w:sz w:val="24"/>
          <w:szCs w:val="24"/>
        </w:rPr>
        <w:br/>
      </w:r>
      <w:r>
        <w:rPr>
          <w:rFonts w:ascii="Times New Roman" w:hAnsi="Times New Roman"/>
          <w:sz w:val="24"/>
          <w:szCs w:val="24"/>
        </w:rPr>
        <w:t>0 баллов - содержание работы не соответствует заданному критерию;</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xml:space="preserve">1 балл - содержание работы </w:t>
      </w:r>
      <w:proofErr w:type="spellStart"/>
      <w:r>
        <w:rPr>
          <w:rFonts w:ascii="Times New Roman" w:hAnsi="Times New Roman"/>
          <w:sz w:val="24"/>
          <w:szCs w:val="24"/>
        </w:rPr>
        <w:t>соответсвует</w:t>
      </w:r>
      <w:proofErr w:type="spellEnd"/>
      <w:r>
        <w:rPr>
          <w:rFonts w:ascii="Times New Roman" w:hAnsi="Times New Roman"/>
          <w:sz w:val="24"/>
          <w:szCs w:val="24"/>
        </w:rPr>
        <w:t xml:space="preserve"> заданным критериям не полностью;</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xml:space="preserve">2 балла - содержание работы соответствует заданному критерию. </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xml:space="preserve">Максимальное количество баллов – 14 (четырнадцать). </w:t>
      </w:r>
      <w:proofErr w:type="spellStart"/>
      <w:r>
        <w:rPr>
          <w:rFonts w:ascii="Times New Roman" w:hAnsi="Times New Roman"/>
          <w:sz w:val="24"/>
          <w:szCs w:val="24"/>
        </w:rPr>
        <w:t>Проходнои</w:t>
      </w:r>
      <w:proofErr w:type="spellEnd"/>
      <w:r>
        <w:rPr>
          <w:rFonts w:ascii="Times New Roman" w:hAnsi="Times New Roman"/>
          <w:sz w:val="24"/>
          <w:szCs w:val="24"/>
        </w:rPr>
        <w:t xml:space="preserve">̆ балл - 7 (семь). </w:t>
      </w:r>
    </w:p>
    <w:p w:rsidR="003D2FDE" w:rsidRDefault="00551525">
      <w:pPr>
        <w:pStyle w:val="A7"/>
        <w:spacing w:line="288" w:lineRule="auto"/>
        <w:rPr>
          <w:rFonts w:ascii="Times New Roman" w:eastAsia="Times New Roman" w:hAnsi="Times New Roman" w:cs="Times New Roman"/>
          <w:b/>
          <w:bCs/>
          <w:i/>
          <w:iCs/>
          <w:sz w:val="24"/>
          <w:szCs w:val="24"/>
        </w:rPr>
      </w:pPr>
      <w:r>
        <w:rPr>
          <w:rFonts w:ascii="Times New Roman" w:hAnsi="Times New Roman"/>
          <w:b/>
          <w:bCs/>
          <w:i/>
          <w:iCs/>
          <w:sz w:val="24"/>
          <w:szCs w:val="24"/>
        </w:rPr>
        <w:t xml:space="preserve">Дополнительные баллы можно получить, принимая участие в опросах и мини-конкурсах, проводимых на официальной странице Конгресса в социальной сети </w:t>
      </w:r>
      <w:proofErr w:type="spellStart"/>
      <w:r>
        <w:rPr>
          <w:rFonts w:ascii="Times New Roman" w:hAnsi="Times New Roman"/>
          <w:b/>
          <w:bCs/>
          <w:i/>
          <w:iCs/>
          <w:sz w:val="24"/>
          <w:szCs w:val="24"/>
        </w:rPr>
        <w:t>Инстаграм</w:t>
      </w:r>
      <w:proofErr w:type="spellEnd"/>
      <w:r w:rsidR="008E6471">
        <w:rPr>
          <w:rFonts w:ascii="Times New Roman" w:hAnsi="Times New Roman"/>
          <w:b/>
          <w:bCs/>
          <w:i/>
          <w:iCs/>
          <w:sz w:val="24"/>
          <w:szCs w:val="24"/>
        </w:rPr>
        <w:t xml:space="preserve"> (</w:t>
      </w:r>
      <w:r w:rsidR="008E6471" w:rsidRPr="008E6471">
        <w:rPr>
          <w:rFonts w:ascii="Times New Roman" w:hAnsi="Times New Roman"/>
          <w:b/>
          <w:bCs/>
          <w:i/>
          <w:iCs/>
          <w:sz w:val="24"/>
          <w:szCs w:val="24"/>
        </w:rPr>
        <w:t>@</w:t>
      </w:r>
      <w:proofErr w:type="spellStart"/>
      <w:r w:rsidR="008E6471">
        <w:rPr>
          <w:rFonts w:ascii="Times New Roman" w:hAnsi="Times New Roman"/>
          <w:b/>
          <w:bCs/>
          <w:i/>
          <w:iCs/>
          <w:sz w:val="24"/>
          <w:szCs w:val="24"/>
          <w:lang w:val="en-US"/>
        </w:rPr>
        <w:t>cardiomoscow</w:t>
      </w:r>
      <w:proofErr w:type="spellEnd"/>
      <w:r w:rsidR="008E6471" w:rsidRPr="00666606">
        <w:rPr>
          <w:rFonts w:ascii="Times New Roman" w:hAnsi="Times New Roman"/>
          <w:b/>
          <w:bCs/>
          <w:i/>
          <w:iCs/>
          <w:sz w:val="24"/>
          <w:szCs w:val="24"/>
        </w:rPr>
        <w:t>)</w:t>
      </w:r>
      <w:r>
        <w:rPr>
          <w:rFonts w:ascii="Times New Roman" w:hAnsi="Times New Roman"/>
          <w:b/>
          <w:bCs/>
          <w:i/>
          <w:iCs/>
          <w:sz w:val="24"/>
          <w:szCs w:val="24"/>
        </w:rPr>
        <w:t>.</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xml:space="preserve">4.4. Результаты проверки будут направлены на адрес </w:t>
      </w:r>
      <w:proofErr w:type="spellStart"/>
      <w:r>
        <w:rPr>
          <w:rFonts w:ascii="Times New Roman" w:hAnsi="Times New Roman"/>
          <w:sz w:val="24"/>
          <w:szCs w:val="24"/>
        </w:rPr>
        <w:t>электроннои</w:t>
      </w:r>
      <w:proofErr w:type="spellEnd"/>
      <w:r>
        <w:rPr>
          <w:rFonts w:ascii="Times New Roman" w:hAnsi="Times New Roman"/>
          <w:sz w:val="24"/>
          <w:szCs w:val="24"/>
        </w:rPr>
        <w:t xml:space="preserve">̆ почты, </w:t>
      </w:r>
      <w:proofErr w:type="spellStart"/>
      <w:r>
        <w:rPr>
          <w:rFonts w:ascii="Times New Roman" w:hAnsi="Times New Roman"/>
          <w:sz w:val="24"/>
          <w:szCs w:val="24"/>
        </w:rPr>
        <w:t>указанныи</w:t>
      </w:r>
      <w:proofErr w:type="spellEnd"/>
      <w:r>
        <w:rPr>
          <w:rFonts w:ascii="Times New Roman" w:hAnsi="Times New Roman"/>
          <w:sz w:val="24"/>
          <w:szCs w:val="24"/>
        </w:rPr>
        <w:t xml:space="preserve">̆ в заявке, с указанием допуска к участию в очном этапе Конкурса.  </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4.5. Критерии оценки презентаций конкурсных работ (</w:t>
      </w:r>
      <w:proofErr w:type="spellStart"/>
      <w:r>
        <w:rPr>
          <w:rFonts w:ascii="Times New Roman" w:hAnsi="Times New Roman"/>
          <w:sz w:val="24"/>
          <w:szCs w:val="24"/>
        </w:rPr>
        <w:t>очныи</w:t>
      </w:r>
      <w:proofErr w:type="spellEnd"/>
      <w:r>
        <w:rPr>
          <w:rFonts w:ascii="Times New Roman" w:hAnsi="Times New Roman"/>
          <w:sz w:val="24"/>
          <w:szCs w:val="24"/>
        </w:rPr>
        <w:t>̆ этап).</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xml:space="preserve">Очные выступления участников оцениваются </w:t>
      </w:r>
      <w:proofErr w:type="spellStart"/>
      <w:r>
        <w:rPr>
          <w:rFonts w:ascii="Times New Roman" w:hAnsi="Times New Roman"/>
          <w:sz w:val="24"/>
          <w:szCs w:val="24"/>
        </w:rPr>
        <w:t>Комиссиеи</w:t>
      </w:r>
      <w:proofErr w:type="spellEnd"/>
      <w:r>
        <w:rPr>
          <w:rFonts w:ascii="Times New Roman" w:hAnsi="Times New Roman"/>
          <w:sz w:val="24"/>
          <w:szCs w:val="24"/>
        </w:rPr>
        <w:t>̆ по следующим критериям:</w:t>
      </w:r>
    </w:p>
    <w:p w:rsidR="003D2FDE" w:rsidRDefault="00551525">
      <w:pPr>
        <w:pStyle w:val="A7"/>
        <w:spacing w:line="288" w:lineRule="auto"/>
        <w:rPr>
          <w:rFonts w:ascii="Times New Roman" w:eastAsia="Times New Roman" w:hAnsi="Times New Roman" w:cs="Times New Roman"/>
          <w:sz w:val="24"/>
          <w:szCs w:val="24"/>
        </w:rPr>
      </w:pPr>
      <w:r>
        <w:rPr>
          <w:rStyle w:val="a8"/>
          <w:rFonts w:ascii="Times New Roman" w:hAnsi="Times New Roman"/>
          <w:sz w:val="24"/>
          <w:szCs w:val="24"/>
        </w:rPr>
        <w:t>- качество и полнота устного выступления</w:t>
      </w:r>
      <w:r>
        <w:rPr>
          <w:rStyle w:val="a8"/>
          <w:rFonts w:ascii="Times New Roman" w:hAnsi="Times New Roman"/>
          <w:sz w:val="24"/>
          <w:szCs w:val="24"/>
          <w:lang w:val="it-IT"/>
        </w:rPr>
        <w:t xml:space="preserve">: 0-4 </w:t>
      </w:r>
      <w:r>
        <w:rPr>
          <w:rStyle w:val="a8"/>
          <w:rFonts w:ascii="Times New Roman" w:hAnsi="Times New Roman"/>
          <w:sz w:val="24"/>
          <w:szCs w:val="24"/>
        </w:rPr>
        <w:t>балла;</w:t>
      </w:r>
    </w:p>
    <w:p w:rsidR="003D2FDE" w:rsidRDefault="00551525">
      <w:pPr>
        <w:pStyle w:val="A7"/>
        <w:spacing w:line="288" w:lineRule="auto"/>
        <w:rPr>
          <w:rFonts w:ascii="Times New Roman" w:eastAsia="Times New Roman" w:hAnsi="Times New Roman" w:cs="Times New Roman"/>
          <w:sz w:val="24"/>
          <w:szCs w:val="24"/>
        </w:rPr>
      </w:pPr>
      <w:r>
        <w:rPr>
          <w:rStyle w:val="a8"/>
          <w:rFonts w:ascii="Times New Roman" w:hAnsi="Times New Roman"/>
          <w:sz w:val="24"/>
          <w:szCs w:val="24"/>
        </w:rPr>
        <w:t>- наглядность представленных материалов</w:t>
      </w:r>
      <w:r>
        <w:rPr>
          <w:rStyle w:val="a8"/>
          <w:rFonts w:ascii="Times New Roman" w:hAnsi="Times New Roman"/>
          <w:sz w:val="24"/>
          <w:szCs w:val="24"/>
          <w:lang w:val="it-IT"/>
        </w:rPr>
        <w:t xml:space="preserve">: 0-4 </w:t>
      </w:r>
      <w:r>
        <w:rPr>
          <w:rStyle w:val="a8"/>
          <w:rFonts w:ascii="Times New Roman" w:hAnsi="Times New Roman"/>
          <w:sz w:val="24"/>
          <w:szCs w:val="24"/>
        </w:rPr>
        <w:t>балла;</w:t>
      </w:r>
    </w:p>
    <w:p w:rsidR="003D2FDE" w:rsidRDefault="00551525">
      <w:pPr>
        <w:pStyle w:val="A7"/>
        <w:spacing w:line="288" w:lineRule="auto"/>
        <w:rPr>
          <w:rFonts w:ascii="Times New Roman" w:eastAsia="Times New Roman" w:hAnsi="Times New Roman" w:cs="Times New Roman"/>
          <w:sz w:val="24"/>
          <w:szCs w:val="24"/>
        </w:rPr>
      </w:pPr>
      <w:r>
        <w:rPr>
          <w:rStyle w:val="a8"/>
          <w:rFonts w:ascii="Times New Roman" w:hAnsi="Times New Roman"/>
          <w:sz w:val="24"/>
          <w:szCs w:val="24"/>
        </w:rPr>
        <w:t>- компетентность участника, включая ответы на вопросы</w:t>
      </w:r>
      <w:r>
        <w:rPr>
          <w:rStyle w:val="a8"/>
          <w:rFonts w:ascii="Times New Roman" w:hAnsi="Times New Roman"/>
          <w:sz w:val="24"/>
          <w:szCs w:val="24"/>
          <w:lang w:val="it-IT"/>
        </w:rPr>
        <w:t xml:space="preserve">: 0-4 </w:t>
      </w:r>
      <w:r>
        <w:rPr>
          <w:rStyle w:val="a8"/>
          <w:rFonts w:ascii="Times New Roman" w:hAnsi="Times New Roman"/>
          <w:sz w:val="24"/>
          <w:szCs w:val="24"/>
        </w:rPr>
        <w:t>балла;</w:t>
      </w:r>
    </w:p>
    <w:p w:rsidR="003D2FDE" w:rsidRDefault="00551525">
      <w:pPr>
        <w:pStyle w:val="A7"/>
        <w:spacing w:line="288" w:lineRule="auto"/>
        <w:rPr>
          <w:rFonts w:ascii="Times New Roman" w:eastAsia="Times New Roman" w:hAnsi="Times New Roman" w:cs="Times New Roman"/>
          <w:sz w:val="24"/>
          <w:szCs w:val="24"/>
        </w:rPr>
      </w:pPr>
      <w:r>
        <w:rPr>
          <w:rStyle w:val="a8"/>
          <w:rFonts w:ascii="Times New Roman" w:hAnsi="Times New Roman"/>
          <w:sz w:val="24"/>
          <w:szCs w:val="24"/>
        </w:rPr>
        <w:t>- соблюдение регламента выступления (10 мин</w:t>
      </w:r>
      <w:r>
        <w:rPr>
          <w:rStyle w:val="a8"/>
          <w:rFonts w:ascii="Times New Roman" w:hAnsi="Times New Roman"/>
          <w:sz w:val="24"/>
          <w:szCs w:val="24"/>
          <w:lang w:val="it-IT"/>
        </w:rPr>
        <w:t xml:space="preserve">.): 0-3 </w:t>
      </w:r>
      <w:r>
        <w:rPr>
          <w:rStyle w:val="a8"/>
          <w:rFonts w:ascii="Times New Roman" w:hAnsi="Times New Roman"/>
          <w:sz w:val="24"/>
          <w:szCs w:val="24"/>
        </w:rPr>
        <w:t>балла.</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Максимальное количество баллов – 15 (пятнадцать).</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4.6. Баллы заочного и очного этапов конкурса суммируются.</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4.7. Победителями Конкурса признаются работы, которые набрали наивысшие итоговые оценки. Победителям присуждаются дипломы за первое, второе и третье места, а также вручаются памятные подарки. Всем участникам вручаются дипломы об участии в Конкурсе.</w:t>
      </w:r>
    </w:p>
    <w:p w:rsidR="003D2FDE" w:rsidRDefault="00551525">
      <w:pPr>
        <w:pStyle w:val="A7"/>
        <w:spacing w:line="288" w:lineRule="auto"/>
        <w:rPr>
          <w:rFonts w:ascii="Times New Roman" w:eastAsia="Times New Roman" w:hAnsi="Times New Roman" w:cs="Times New Roman"/>
          <w:sz w:val="24"/>
          <w:szCs w:val="24"/>
        </w:rPr>
      </w:pPr>
      <w:r>
        <w:rPr>
          <w:rFonts w:ascii="Times New Roman" w:hAnsi="Times New Roman"/>
          <w:sz w:val="24"/>
          <w:szCs w:val="24"/>
        </w:rPr>
        <w:t xml:space="preserve">4.8. Итоги Конкурса оглашаются в </w:t>
      </w:r>
      <w:r w:rsidR="00666606">
        <w:rPr>
          <w:rFonts w:ascii="Times New Roman" w:hAnsi="Times New Roman"/>
          <w:sz w:val="24"/>
          <w:szCs w:val="24"/>
        </w:rPr>
        <w:t>торжественной</w:t>
      </w:r>
      <w:r>
        <w:rPr>
          <w:rFonts w:ascii="Times New Roman" w:hAnsi="Times New Roman"/>
          <w:sz w:val="24"/>
          <w:szCs w:val="24"/>
        </w:rPr>
        <w:t>̆ обстановке в день его проведения.</w:t>
      </w:r>
    </w:p>
    <w:p w:rsidR="003D2FDE" w:rsidRDefault="003D2FDE">
      <w:pPr>
        <w:pStyle w:val="A7"/>
        <w:rPr>
          <w:rFonts w:hint="eastAsia"/>
        </w:rPr>
      </w:pPr>
    </w:p>
    <w:sectPr w:rsidR="003D2FDE">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525" w:rsidRDefault="00551525">
      <w:r>
        <w:separator/>
      </w:r>
    </w:p>
  </w:endnote>
  <w:endnote w:type="continuationSeparator" w:id="0">
    <w:p w:rsidR="00551525" w:rsidRDefault="0055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FDE" w:rsidRDefault="003D2FDE">
    <w:pPr>
      <w:pStyle w:val="a6"/>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525" w:rsidRDefault="00551525">
      <w:r>
        <w:separator/>
      </w:r>
    </w:p>
  </w:footnote>
  <w:footnote w:type="continuationSeparator" w:id="0">
    <w:p w:rsidR="00551525" w:rsidRDefault="00551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FDE" w:rsidRDefault="003D2FDE">
    <w:pPr>
      <w:pStyle w:val="a6"/>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41D9"/>
    <w:multiLevelType w:val="hybridMultilevel"/>
    <w:tmpl w:val="855CB81A"/>
    <w:numStyleLink w:val="a"/>
  </w:abstractNum>
  <w:abstractNum w:abstractNumId="1" w15:restartNumberingAfterBreak="0">
    <w:nsid w:val="2A460109"/>
    <w:multiLevelType w:val="hybridMultilevel"/>
    <w:tmpl w:val="B8C84D06"/>
    <w:styleLink w:val="a0"/>
    <w:lvl w:ilvl="0" w:tplc="66B4A4F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E0FE2AF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C608AD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C2C8270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30C08F0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FFC408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11843D2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64C018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4E64A8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709028E"/>
    <w:multiLevelType w:val="hybridMultilevel"/>
    <w:tmpl w:val="855CB81A"/>
    <w:styleLink w:val="a"/>
    <w:lvl w:ilvl="0" w:tplc="7526926E">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6E20268">
      <w:start w:val="1"/>
      <w:numFmt w:val="bullet"/>
      <w:lvlText w:val="-"/>
      <w:lvlJc w:val="left"/>
      <w:pPr>
        <w:ind w:left="5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A112B7FE">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11AA03FA">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C8108DA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668C646C">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C3AC672">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8794D640">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E2F43A96">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 w15:restartNumberingAfterBreak="0">
    <w:nsid w:val="7E501BED"/>
    <w:multiLevelType w:val="hybridMultilevel"/>
    <w:tmpl w:val="B8C84D06"/>
    <w:numStyleLink w:val="a0"/>
  </w:abstractNum>
  <w:num w:numId="1">
    <w:abstractNumId w:val="2"/>
  </w:num>
  <w:num w:numId="2">
    <w:abstractNumId w:val="0"/>
  </w:num>
  <w:num w:numId="3">
    <w:abstractNumId w:val="0"/>
    <w:lvlOverride w:ilvl="0">
      <w:lvl w:ilvl="0" w:tplc="894A84DE">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AE824A7A">
        <w:start w:val="1"/>
        <w:numFmt w:val="bullet"/>
        <w:lvlText w:val="-"/>
        <w:lvlJc w:val="left"/>
        <w:pPr>
          <w:ind w:left="4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8970FA24">
        <w:start w:val="1"/>
        <w:numFmt w:val="bullet"/>
        <w:lvlText w:val="-"/>
        <w:lvlJc w:val="left"/>
        <w:pPr>
          <w:ind w:left="7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ECE238F8">
        <w:start w:val="1"/>
        <w:numFmt w:val="bullet"/>
        <w:lvlText w:val="-"/>
        <w:lvlJc w:val="left"/>
        <w:pPr>
          <w:ind w:left="9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E90E3A84">
        <w:start w:val="1"/>
        <w:numFmt w:val="bullet"/>
        <w:lvlText w:val="-"/>
        <w:lvlJc w:val="left"/>
        <w:pPr>
          <w:ind w:left="120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68BC90B4">
        <w:start w:val="1"/>
        <w:numFmt w:val="bullet"/>
        <w:lvlText w:val="-"/>
        <w:lvlJc w:val="left"/>
        <w:pPr>
          <w:ind w:left="14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F5847F7C">
        <w:start w:val="1"/>
        <w:numFmt w:val="bullet"/>
        <w:lvlText w:val="-"/>
        <w:lvlJc w:val="left"/>
        <w:pPr>
          <w:ind w:left="16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3050E552">
        <w:start w:val="1"/>
        <w:numFmt w:val="bullet"/>
        <w:lvlText w:val="-"/>
        <w:lvlJc w:val="left"/>
        <w:pPr>
          <w:ind w:left="19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0AAA9DCE">
        <w:start w:val="1"/>
        <w:numFmt w:val="bullet"/>
        <w:lvlText w:val="-"/>
        <w:lvlJc w:val="left"/>
        <w:pPr>
          <w:ind w:left="21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DE"/>
    <w:rsid w:val="003D2FDE"/>
    <w:rsid w:val="00551525"/>
    <w:rsid w:val="00666606"/>
    <w:rsid w:val="008E6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CB902-5912-4CFB-B46C-185821E9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szCs w:val="24"/>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7">
    <w:name w:val="Основной текст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a">
    <w:name w:val="Тире"/>
    <w:pPr>
      <w:numPr>
        <w:numId w:val="1"/>
      </w:numPr>
    </w:pPr>
  </w:style>
  <w:style w:type="numbering" w:customStyle="1" w:styleId="a0">
    <w:name w:val="Пункты"/>
    <w:pPr>
      <w:numPr>
        <w:numId w:val="4"/>
      </w:numPr>
    </w:pPr>
  </w:style>
  <w:style w:type="character" w:customStyle="1" w:styleId="a8">
    <w:name w:val="Нет"/>
  </w:style>
  <w:style w:type="character" w:customStyle="1" w:styleId="Hyperlink0">
    <w:name w:val="Hyperlink.0"/>
    <w:basedOn w:val="a8"/>
    <w:rPr>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diomoscow@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945</Words>
  <Characters>5390</Characters>
  <Application>Microsoft Office Word</Application>
  <DocSecurity>0</DocSecurity>
  <Lines>44</Lines>
  <Paragraphs>12</Paragraphs>
  <ScaleCrop>false</ScaleCrop>
  <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Алина Паленая</cp:lastModifiedBy>
  <cp:revision>3</cp:revision>
  <dcterms:created xsi:type="dcterms:W3CDTF">2021-08-26T06:29:00Z</dcterms:created>
  <dcterms:modified xsi:type="dcterms:W3CDTF">2021-08-26T08:09:00Z</dcterms:modified>
</cp:coreProperties>
</file>